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02B1" w:rsidR="00850C6D" w:rsidRDefault="00850C6D" w14:paraId="00EF3D96" w14:textId="24911217">
      <w:pPr>
        <w:rPr>
          <w:sz w:val="24"/>
          <w:szCs w:val="24"/>
        </w:rPr>
      </w:pPr>
    </w:p>
    <w:p w:rsidRPr="008102B1" w:rsidR="00850C6D" w:rsidRDefault="00850C6D" w14:paraId="751A6580" w14:textId="77777777">
      <w:pPr>
        <w:rPr>
          <w:sz w:val="24"/>
          <w:szCs w:val="24"/>
        </w:rPr>
      </w:pPr>
    </w:p>
    <w:p w:rsidR="00190E9B" w:rsidRDefault="00190E9B" w14:paraId="10B4E0AE" w14:textId="6714D835">
      <w:pPr>
        <w:rPr>
          <w:rFonts w:asciiTheme="minorHAnsi" w:hAnsiTheme="minorHAnsi"/>
          <w:color w:val="35339D"/>
          <w:sz w:val="24"/>
          <w:szCs w:val="24"/>
        </w:rPr>
      </w:pPr>
    </w:p>
    <w:p w:rsidR="00190E9B" w:rsidRDefault="00190E9B" w14:paraId="061C37ED" w14:textId="77777777">
      <w:pPr>
        <w:rPr>
          <w:rFonts w:asciiTheme="minorHAnsi" w:hAnsiTheme="minorHAnsi"/>
          <w:color w:val="35339D"/>
          <w:sz w:val="24"/>
          <w:szCs w:val="24"/>
        </w:rPr>
      </w:pPr>
    </w:p>
    <w:p w:rsidRPr="00664804" w:rsidR="00664804" w:rsidP="00664804" w:rsidRDefault="00664804" w14:paraId="35E74013" w14:textId="77777777">
      <w:pPr>
        <w:spacing w:after="0"/>
        <w:rPr>
          <w:rFonts w:asciiTheme="minorHAnsi" w:hAnsiTheme="minorHAnsi"/>
          <w:b/>
          <w:color w:val="35339D"/>
          <w:sz w:val="44"/>
          <w:szCs w:val="24"/>
        </w:rPr>
      </w:pPr>
      <w:r w:rsidRPr="00664804">
        <w:rPr>
          <w:rFonts w:asciiTheme="minorHAnsi" w:hAnsiTheme="minorHAnsi"/>
          <w:b/>
          <w:color w:val="35339D"/>
          <w:sz w:val="44"/>
          <w:szCs w:val="24"/>
        </w:rPr>
        <w:t xml:space="preserve">Valeria Napoleone XX </w:t>
      </w:r>
    </w:p>
    <w:p w:rsidRPr="00664804" w:rsidR="00664804" w:rsidP="00664804" w:rsidRDefault="00664804" w14:paraId="0E350A14" w14:textId="0391DF1D">
      <w:pPr>
        <w:spacing w:after="0"/>
        <w:rPr>
          <w:rFonts w:asciiTheme="minorHAnsi" w:hAnsiTheme="minorHAnsi"/>
          <w:b/>
          <w:color w:val="35339D"/>
          <w:sz w:val="44"/>
          <w:szCs w:val="24"/>
        </w:rPr>
      </w:pPr>
      <w:r w:rsidRPr="00664804">
        <w:rPr>
          <w:rFonts w:asciiTheme="minorHAnsi" w:hAnsiTheme="minorHAnsi"/>
          <w:b/>
          <w:color w:val="35339D"/>
          <w:sz w:val="44"/>
          <w:szCs w:val="24"/>
        </w:rPr>
        <w:t xml:space="preserve">Contemporary Art Society </w:t>
      </w:r>
    </w:p>
    <w:p w:rsidRPr="00664804" w:rsidR="00850C6D" w:rsidP="00664804" w:rsidRDefault="00664804" w14:paraId="039A21DE" w14:textId="522085EE">
      <w:pPr>
        <w:spacing w:after="0"/>
        <w:rPr>
          <w:rFonts w:asciiTheme="minorHAnsi" w:hAnsiTheme="minorHAnsi"/>
          <w:b/>
          <w:color w:val="35339D"/>
          <w:sz w:val="44"/>
          <w:szCs w:val="24"/>
        </w:rPr>
      </w:pPr>
      <w:r w:rsidRPr="00664804">
        <w:rPr>
          <w:rFonts w:asciiTheme="minorHAnsi" w:hAnsiTheme="minorHAnsi"/>
          <w:b/>
          <w:color w:val="35339D"/>
          <w:sz w:val="44"/>
          <w:szCs w:val="24"/>
        </w:rPr>
        <w:t>Application Form</w:t>
      </w:r>
      <w:r w:rsidRPr="00664804" w:rsidR="00850C6D">
        <w:rPr>
          <w:rFonts w:asciiTheme="minorHAnsi" w:hAnsiTheme="minorHAnsi"/>
          <w:b/>
          <w:color w:val="35339D"/>
          <w:sz w:val="44"/>
          <w:szCs w:val="24"/>
        </w:rPr>
        <w:t xml:space="preserve"> </w:t>
      </w:r>
    </w:p>
    <w:p w:rsidR="00664804" w:rsidP="00664804" w:rsidRDefault="00664804" w14:paraId="0C46F72A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="00664804" w:rsidP="00664804" w:rsidRDefault="00664804" w14:paraId="263DE6B1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664804" w:rsidR="00664804" w:rsidP="00664804" w:rsidRDefault="00664804" w14:paraId="7B91BD81" w14:textId="77777777">
      <w:pPr>
        <w:spacing w:after="0"/>
        <w:rPr>
          <w:rFonts w:asciiTheme="minorHAnsi" w:hAnsiTheme="minorHAnsi"/>
          <w:b/>
          <w:color w:val="35339D"/>
          <w:sz w:val="24"/>
          <w:szCs w:val="24"/>
        </w:rPr>
      </w:pPr>
      <w:r w:rsidRPr="00664804">
        <w:rPr>
          <w:rFonts w:asciiTheme="minorHAnsi" w:hAnsiTheme="minorHAnsi"/>
          <w:b/>
          <w:color w:val="35339D"/>
          <w:sz w:val="24"/>
          <w:szCs w:val="24"/>
        </w:rPr>
        <w:t xml:space="preserve">How to Apply: </w:t>
      </w:r>
    </w:p>
    <w:p w:rsidRPr="00664804" w:rsidR="00664804" w:rsidP="01ACC05C" w:rsidRDefault="00664804" w14:paraId="52D26C7C" w14:textId="286C2A23">
      <w:pPr>
        <w:spacing w:after="0"/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</w:pPr>
      <w:r w:rsidRPr="01ACC05C" w:rsidR="00664804">
        <w:rPr>
          <w:rFonts w:ascii="Calibri" w:hAnsi="Calibri" w:asciiTheme="minorAscii" w:hAnsiTheme="minorAscii"/>
          <w:color w:val="35339D"/>
          <w:sz w:val="24"/>
          <w:szCs w:val="24"/>
        </w:rPr>
        <w:t>The deadline to apply to VN XX CAS is</w:t>
      </w:r>
      <w:r w:rsidRPr="01ACC05C" w:rsidR="006D39CF">
        <w:rPr>
          <w:rFonts w:ascii="Calibri" w:hAnsi="Calibri" w:asciiTheme="minorAscii" w:hAnsiTheme="minorAscii"/>
          <w:color w:val="35339D"/>
          <w:sz w:val="24"/>
          <w:szCs w:val="24"/>
        </w:rPr>
        <w:t xml:space="preserve"> </w:t>
      </w:r>
      <w:r w:rsidRPr="01ACC05C" w:rsidR="009645B5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>2</w:t>
      </w:r>
      <w:r w:rsidRPr="01ACC05C" w:rsidR="006D39CF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 xml:space="preserve"> May</w:t>
      </w:r>
      <w:r w:rsidRPr="01ACC05C" w:rsidR="00664804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 xml:space="preserve"> 20</w:t>
      </w:r>
      <w:r w:rsidRPr="01ACC05C" w:rsidR="00F42AE7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>2</w:t>
      </w:r>
      <w:r w:rsidRPr="01ACC05C" w:rsidR="009645B5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>5</w:t>
      </w:r>
      <w:r w:rsidRPr="01ACC05C" w:rsidR="00664804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 xml:space="preserve">, </w:t>
      </w:r>
      <w:r w:rsidRPr="01ACC05C" w:rsidR="00627EF9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>1</w:t>
      </w:r>
      <w:r w:rsidRPr="01ACC05C" w:rsidR="006D39CF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>0</w:t>
      </w:r>
      <w:r w:rsidRPr="01ACC05C" w:rsidR="04368578">
        <w:rPr>
          <w:rFonts w:ascii="Calibri" w:hAnsi="Calibri" w:asciiTheme="minorAscii" w:hAnsiTheme="minorAscii"/>
          <w:b w:val="1"/>
          <w:bCs w:val="1"/>
          <w:color w:val="35339D"/>
          <w:sz w:val="24"/>
          <w:szCs w:val="24"/>
        </w:rPr>
        <w:t xml:space="preserve"> a.m.</w:t>
      </w:r>
    </w:p>
    <w:p w:rsidR="00664804" w:rsidP="00664804" w:rsidRDefault="00664804" w14:paraId="2FC7E959" w14:textId="55368D0E">
      <w:pPr>
        <w:spacing w:after="0"/>
        <w:rPr>
          <w:rFonts w:asciiTheme="minorHAnsi" w:hAnsiTheme="minorHAnsi"/>
          <w:color w:val="35339D"/>
          <w:sz w:val="24"/>
          <w:szCs w:val="24"/>
        </w:rPr>
      </w:pPr>
      <w:r w:rsidRPr="00664804">
        <w:rPr>
          <w:rFonts w:asciiTheme="minorHAnsi" w:hAnsiTheme="minorHAnsi"/>
          <w:color w:val="35339D"/>
          <w:sz w:val="24"/>
          <w:szCs w:val="24"/>
        </w:rPr>
        <w:t>Applicat</w:t>
      </w:r>
      <w:r w:rsidR="006F52A2">
        <w:rPr>
          <w:rFonts w:asciiTheme="minorHAnsi" w:hAnsiTheme="minorHAnsi"/>
          <w:color w:val="35339D"/>
          <w:sz w:val="24"/>
          <w:szCs w:val="24"/>
        </w:rPr>
        <w:t>ions should be sent to specialprojects</w:t>
      </w:r>
      <w:r w:rsidRPr="00664804">
        <w:rPr>
          <w:rFonts w:asciiTheme="minorHAnsi" w:hAnsiTheme="minorHAnsi"/>
          <w:color w:val="35339D"/>
          <w:sz w:val="24"/>
          <w:szCs w:val="24"/>
        </w:rPr>
        <w:t>@contemporaryartsociety.org</w:t>
      </w:r>
    </w:p>
    <w:p w:rsidR="00664804" w:rsidP="00664804" w:rsidRDefault="00664804" w14:paraId="234FB507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190E9B" w:rsidR="00850C6D" w:rsidP="00664804" w:rsidRDefault="00850C6D" w14:paraId="4B11FFEA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  <w:r w:rsidRPr="00190E9B">
        <w:rPr>
          <w:rFonts w:asciiTheme="minorHAnsi" w:hAnsiTheme="minorHAnsi"/>
          <w:color w:val="35339D"/>
          <w:sz w:val="24"/>
          <w:szCs w:val="24"/>
        </w:rPr>
        <w:t xml:space="preserve">Name of Applicant: </w:t>
      </w:r>
    </w:p>
    <w:p w:rsidR="00664804" w:rsidP="00664804" w:rsidRDefault="00664804" w14:paraId="1984BE4F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190E9B" w:rsidR="00850C6D" w:rsidP="00664804" w:rsidRDefault="00850C6D" w14:paraId="0C938BAD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  <w:r w:rsidRPr="00190E9B">
        <w:rPr>
          <w:rFonts w:asciiTheme="minorHAnsi" w:hAnsiTheme="minorHAnsi"/>
          <w:color w:val="35339D"/>
          <w:sz w:val="24"/>
          <w:szCs w:val="24"/>
        </w:rPr>
        <w:t xml:space="preserve">Position within organisation: </w:t>
      </w:r>
    </w:p>
    <w:p w:rsidR="00664804" w:rsidP="00664804" w:rsidRDefault="00664804" w14:paraId="14858B15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190E9B" w:rsidR="00850C6D" w:rsidP="00664804" w:rsidRDefault="00850C6D" w14:paraId="13623342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  <w:r w:rsidRPr="00190E9B">
        <w:rPr>
          <w:rFonts w:asciiTheme="minorHAnsi" w:hAnsiTheme="minorHAnsi"/>
          <w:color w:val="35339D"/>
          <w:sz w:val="24"/>
          <w:szCs w:val="24"/>
        </w:rPr>
        <w:t xml:space="preserve">Name of organisation: </w:t>
      </w:r>
    </w:p>
    <w:p w:rsidR="00664804" w:rsidP="00664804" w:rsidRDefault="00664804" w14:paraId="623568D0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="003B76B8" w:rsidP="00664804" w:rsidRDefault="003B76B8" w14:paraId="3955226D" w14:textId="5CEDEFFF">
      <w:pPr>
        <w:spacing w:after="0"/>
        <w:rPr>
          <w:rFonts w:asciiTheme="minorHAnsi" w:hAnsiTheme="minorHAnsi"/>
          <w:color w:val="35339D"/>
          <w:sz w:val="24"/>
          <w:szCs w:val="24"/>
        </w:rPr>
      </w:pPr>
      <w:r w:rsidRPr="00190E9B">
        <w:rPr>
          <w:rFonts w:asciiTheme="minorHAnsi" w:hAnsiTheme="minorHAnsi"/>
          <w:color w:val="35339D"/>
          <w:sz w:val="24"/>
          <w:szCs w:val="24"/>
        </w:rPr>
        <w:t xml:space="preserve">Applicants are invited to address the representation of </w:t>
      </w:r>
      <w:r w:rsidR="006D39CF">
        <w:rPr>
          <w:rFonts w:asciiTheme="minorHAnsi" w:hAnsiTheme="minorHAnsi"/>
          <w:color w:val="35339D"/>
          <w:sz w:val="24"/>
          <w:szCs w:val="24"/>
        </w:rPr>
        <w:t xml:space="preserve">women </w:t>
      </w:r>
      <w:r w:rsidRPr="00190E9B">
        <w:rPr>
          <w:rFonts w:asciiTheme="minorHAnsi" w:hAnsiTheme="minorHAnsi"/>
          <w:color w:val="35339D"/>
          <w:sz w:val="24"/>
          <w:szCs w:val="24"/>
        </w:rPr>
        <w:t xml:space="preserve">artists in their collection. In composing your argument applicants are encouraged to consider the following questions: </w:t>
      </w:r>
    </w:p>
    <w:p w:rsidRPr="00190E9B" w:rsidR="00664804" w:rsidP="00664804" w:rsidRDefault="00664804" w14:paraId="3602D8A4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664804" w:rsidR="008102B1" w:rsidP="00664804" w:rsidRDefault="0086009B" w14:paraId="121672F6" w14:textId="31F35DE0">
      <w:pPr>
        <w:pStyle w:val="ListParagraph"/>
        <w:numPr>
          <w:ilvl w:val="0"/>
          <w:numId w:val="3"/>
        </w:numPr>
        <w:rPr>
          <w:rFonts w:asciiTheme="minorHAnsi" w:hAnsiTheme="minorHAnsi"/>
          <w:color w:val="35339D"/>
          <w:sz w:val="24"/>
          <w:szCs w:val="24"/>
        </w:rPr>
      </w:pPr>
      <w:r w:rsidRPr="00664804">
        <w:rPr>
          <w:rFonts w:asciiTheme="minorHAnsi" w:hAnsiTheme="minorHAnsi"/>
          <w:color w:val="35339D"/>
          <w:sz w:val="24"/>
          <w:szCs w:val="24"/>
        </w:rPr>
        <w:t xml:space="preserve">Describe any research or analysis you have carried out in relation to the gender balance within your collection? </w:t>
      </w:r>
    </w:p>
    <w:p w:rsidRPr="00190E9B" w:rsidR="00190E9B" w:rsidP="00664804" w:rsidRDefault="00190E9B" w14:paraId="02450629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664804" w:rsidR="008102B1" w:rsidP="00664804" w:rsidRDefault="0086009B" w14:paraId="2D0A0E9D" w14:textId="5134E9D2">
      <w:pPr>
        <w:pStyle w:val="ListParagraph"/>
        <w:numPr>
          <w:ilvl w:val="0"/>
          <w:numId w:val="3"/>
        </w:numPr>
        <w:rPr>
          <w:rFonts w:asciiTheme="minorHAnsi" w:hAnsiTheme="minorHAnsi"/>
          <w:color w:val="35339D"/>
          <w:sz w:val="24"/>
          <w:szCs w:val="24"/>
        </w:rPr>
      </w:pPr>
      <w:r w:rsidRPr="00664804">
        <w:rPr>
          <w:rFonts w:asciiTheme="minorHAnsi" w:hAnsiTheme="minorHAnsi"/>
          <w:color w:val="35339D"/>
          <w:sz w:val="24"/>
          <w:szCs w:val="24"/>
        </w:rPr>
        <w:t>Do considerations of gender play any part in your exhibitions or collections policy</w:t>
      </w:r>
      <w:r w:rsidRPr="00664804" w:rsidR="008102B1">
        <w:rPr>
          <w:rFonts w:asciiTheme="minorHAnsi" w:hAnsiTheme="minorHAnsi"/>
          <w:color w:val="35339D"/>
          <w:sz w:val="24"/>
          <w:szCs w:val="24"/>
        </w:rPr>
        <w:t>?</w:t>
      </w:r>
    </w:p>
    <w:p w:rsidRPr="00190E9B" w:rsidR="00190E9B" w:rsidP="00664804" w:rsidRDefault="00190E9B" w14:paraId="75DF6DF5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664804" w:rsidR="008102B1" w:rsidP="00664804" w:rsidRDefault="008102B1" w14:paraId="178A4771" w14:textId="399F621B">
      <w:pPr>
        <w:pStyle w:val="ListParagraph"/>
        <w:numPr>
          <w:ilvl w:val="0"/>
          <w:numId w:val="3"/>
        </w:numPr>
        <w:rPr>
          <w:rFonts w:asciiTheme="minorHAnsi" w:hAnsiTheme="minorHAnsi"/>
          <w:color w:val="35339D"/>
          <w:sz w:val="24"/>
          <w:szCs w:val="24"/>
        </w:rPr>
      </w:pPr>
      <w:r w:rsidRPr="00664804">
        <w:rPr>
          <w:rFonts w:asciiTheme="minorHAnsi" w:hAnsiTheme="minorHAnsi"/>
          <w:color w:val="35339D"/>
          <w:sz w:val="24"/>
          <w:szCs w:val="24"/>
        </w:rPr>
        <w:t>Describe how a</w:t>
      </w:r>
      <w:r w:rsidRPr="00664804" w:rsidR="003B76B8">
        <w:rPr>
          <w:rFonts w:asciiTheme="minorHAnsi" w:hAnsiTheme="minorHAnsi"/>
          <w:color w:val="35339D"/>
          <w:sz w:val="24"/>
          <w:szCs w:val="24"/>
        </w:rPr>
        <w:t xml:space="preserve">n acquisition through the </w:t>
      </w:r>
      <w:r w:rsidRPr="00664804" w:rsidR="003B76B8">
        <w:rPr>
          <w:rFonts w:asciiTheme="minorHAnsi" w:hAnsiTheme="minorHAnsi"/>
          <w:b/>
          <w:color w:val="35339D"/>
          <w:sz w:val="24"/>
          <w:szCs w:val="24"/>
        </w:rPr>
        <w:t xml:space="preserve">Valeria Napoleone XX </w:t>
      </w:r>
      <w:r w:rsidRPr="00664804">
        <w:rPr>
          <w:rFonts w:asciiTheme="minorHAnsi" w:hAnsiTheme="minorHAnsi"/>
          <w:b/>
          <w:color w:val="35339D"/>
          <w:sz w:val="24"/>
          <w:szCs w:val="24"/>
        </w:rPr>
        <w:t>Contemporary Art</w:t>
      </w:r>
      <w:r w:rsidRPr="00664804">
        <w:rPr>
          <w:rFonts w:asciiTheme="minorHAnsi" w:hAnsiTheme="minorHAnsi"/>
          <w:color w:val="35339D"/>
          <w:sz w:val="24"/>
          <w:szCs w:val="24"/>
        </w:rPr>
        <w:t xml:space="preserve"> </w:t>
      </w:r>
      <w:r w:rsidRPr="00664804">
        <w:rPr>
          <w:rFonts w:asciiTheme="minorHAnsi" w:hAnsiTheme="minorHAnsi"/>
          <w:b/>
          <w:color w:val="35339D"/>
          <w:sz w:val="24"/>
          <w:szCs w:val="24"/>
        </w:rPr>
        <w:t>Society</w:t>
      </w:r>
      <w:r w:rsidRPr="00664804">
        <w:rPr>
          <w:rFonts w:asciiTheme="minorHAnsi" w:hAnsiTheme="minorHAnsi"/>
          <w:color w:val="35339D"/>
          <w:sz w:val="24"/>
          <w:szCs w:val="24"/>
        </w:rPr>
        <w:t xml:space="preserve"> </w:t>
      </w:r>
      <w:r w:rsidRPr="00664804" w:rsidR="003B76B8">
        <w:rPr>
          <w:rFonts w:asciiTheme="minorHAnsi" w:hAnsiTheme="minorHAnsi"/>
          <w:color w:val="35339D"/>
          <w:sz w:val="24"/>
          <w:szCs w:val="24"/>
        </w:rPr>
        <w:t>scheme particularly benefi</w:t>
      </w:r>
      <w:r w:rsidRPr="00664804" w:rsidR="0086009B">
        <w:rPr>
          <w:rFonts w:asciiTheme="minorHAnsi" w:hAnsiTheme="minorHAnsi"/>
          <w:color w:val="35339D"/>
          <w:sz w:val="24"/>
          <w:szCs w:val="24"/>
        </w:rPr>
        <w:t xml:space="preserve">ts </w:t>
      </w:r>
      <w:r w:rsidRPr="00664804" w:rsidR="003B76B8">
        <w:rPr>
          <w:rFonts w:asciiTheme="minorHAnsi" w:hAnsiTheme="minorHAnsi"/>
          <w:color w:val="35339D"/>
          <w:sz w:val="24"/>
          <w:szCs w:val="24"/>
        </w:rPr>
        <w:t xml:space="preserve">your </w:t>
      </w:r>
      <w:r w:rsidRPr="00664804" w:rsidR="0086009B">
        <w:rPr>
          <w:rFonts w:asciiTheme="minorHAnsi" w:hAnsiTheme="minorHAnsi"/>
          <w:color w:val="35339D"/>
          <w:sz w:val="24"/>
          <w:szCs w:val="24"/>
        </w:rPr>
        <w:t xml:space="preserve">collection? </w:t>
      </w:r>
    </w:p>
    <w:p w:rsidRPr="00190E9B" w:rsidR="00190E9B" w:rsidP="00664804" w:rsidRDefault="00190E9B" w14:paraId="2EE38235" w14:textId="77777777">
      <w:pPr>
        <w:spacing w:after="0"/>
        <w:rPr>
          <w:rFonts w:asciiTheme="minorHAnsi" w:hAnsiTheme="minorHAnsi"/>
          <w:color w:val="35339D"/>
          <w:sz w:val="24"/>
          <w:szCs w:val="24"/>
        </w:rPr>
      </w:pPr>
    </w:p>
    <w:p w:rsidRPr="00664804" w:rsidR="008102B1" w:rsidP="00664804" w:rsidRDefault="0086009B" w14:paraId="69070205" w14:textId="1D17E37A">
      <w:pPr>
        <w:pStyle w:val="ListParagraph"/>
        <w:numPr>
          <w:ilvl w:val="0"/>
          <w:numId w:val="3"/>
        </w:numPr>
        <w:rPr>
          <w:rFonts w:asciiTheme="minorHAnsi" w:hAnsiTheme="minorHAnsi"/>
          <w:color w:val="35339D"/>
          <w:sz w:val="24"/>
          <w:szCs w:val="24"/>
        </w:rPr>
      </w:pPr>
      <w:r w:rsidRPr="00664804">
        <w:rPr>
          <w:rFonts w:asciiTheme="minorHAnsi" w:hAnsiTheme="minorHAnsi"/>
          <w:color w:val="35339D"/>
          <w:sz w:val="24"/>
          <w:szCs w:val="24"/>
        </w:rPr>
        <w:t xml:space="preserve">Describe the impact it would make on your audience? </w:t>
      </w:r>
    </w:p>
    <w:p w:rsidR="003B76B8" w:rsidP="00664804" w:rsidRDefault="003B76B8" w14:paraId="4CE560B1" w14:textId="77777777">
      <w:pPr>
        <w:pStyle w:val="ListParagraph"/>
        <w:ind w:hanging="360"/>
        <w:rPr>
          <w:rFonts w:asciiTheme="minorHAnsi" w:hAnsiTheme="minorHAnsi"/>
          <w:color w:val="35339D"/>
          <w:sz w:val="24"/>
          <w:szCs w:val="24"/>
        </w:rPr>
      </w:pPr>
    </w:p>
    <w:p w:rsidR="00190E9B" w:rsidP="00664804" w:rsidRDefault="00190E9B" w14:paraId="16BB4F34" w14:textId="77777777">
      <w:pPr>
        <w:pStyle w:val="ListParagraph"/>
        <w:ind w:hanging="360"/>
        <w:rPr>
          <w:rFonts w:asciiTheme="minorHAnsi" w:hAnsiTheme="minorHAnsi"/>
          <w:color w:val="35339D"/>
          <w:sz w:val="24"/>
          <w:szCs w:val="24"/>
        </w:rPr>
      </w:pPr>
    </w:p>
    <w:p w:rsidRPr="00190E9B" w:rsidR="00190E9B" w:rsidP="00664804" w:rsidRDefault="00190E9B" w14:paraId="2ADA3CC2" w14:textId="77777777">
      <w:pPr>
        <w:pStyle w:val="ListParagraph"/>
        <w:ind w:hanging="360"/>
        <w:rPr>
          <w:rFonts w:asciiTheme="minorHAnsi" w:hAnsiTheme="minorHAnsi"/>
          <w:color w:val="35339D"/>
          <w:sz w:val="24"/>
          <w:szCs w:val="24"/>
        </w:rPr>
      </w:pPr>
    </w:p>
    <w:p w:rsidRPr="00664804" w:rsidR="003B76B8" w:rsidP="00664804" w:rsidRDefault="003B76B8" w14:paraId="3688950F" w14:textId="6290CD49">
      <w:pPr>
        <w:spacing w:after="0"/>
        <w:rPr>
          <w:rFonts w:asciiTheme="minorHAnsi" w:hAnsiTheme="minorHAnsi"/>
          <w:b/>
          <w:color w:val="35339D"/>
          <w:sz w:val="24"/>
          <w:szCs w:val="24"/>
        </w:rPr>
      </w:pPr>
      <w:r w:rsidRPr="00664804">
        <w:rPr>
          <w:rFonts w:asciiTheme="minorHAnsi" w:hAnsiTheme="minorHAnsi"/>
          <w:b/>
          <w:color w:val="35339D"/>
          <w:sz w:val="24"/>
          <w:szCs w:val="24"/>
        </w:rPr>
        <w:t>Please do not write more than 500 words</w:t>
      </w:r>
    </w:p>
    <w:sectPr w:rsidRPr="00664804" w:rsidR="003B76B8" w:rsidSect="00664804">
      <w:headerReference w:type="default" r:id="rId10"/>
      <w:pgSz w:w="11906" w:h="16838" w:orient="portrait" w:code="9"/>
      <w:pgMar w:top="1440" w:right="1440" w:bottom="1440" w:left="25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301" w:rsidP="00B26301" w:rsidRDefault="00B26301" w14:paraId="146F13EB" w14:textId="77777777">
      <w:pPr>
        <w:spacing w:after="0" w:line="240" w:lineRule="auto"/>
      </w:pPr>
      <w:r>
        <w:separator/>
      </w:r>
    </w:p>
  </w:endnote>
  <w:endnote w:type="continuationSeparator" w:id="0">
    <w:p w:rsidR="00B26301" w:rsidP="00B26301" w:rsidRDefault="00B26301" w14:paraId="0341D8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erGroteskOT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301" w:rsidP="00B26301" w:rsidRDefault="00B26301" w14:paraId="0245E0C1" w14:textId="77777777">
      <w:pPr>
        <w:spacing w:after="0" w:line="240" w:lineRule="auto"/>
      </w:pPr>
      <w:r>
        <w:separator/>
      </w:r>
    </w:p>
  </w:footnote>
  <w:footnote w:type="continuationSeparator" w:id="0">
    <w:p w:rsidR="00B26301" w:rsidP="00B26301" w:rsidRDefault="00B26301" w14:paraId="2B56B5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26301" w:rsidRDefault="00B26301" w14:paraId="351CF41E" w14:textId="5984D906">
    <w:pPr>
      <w:pStyle w:val="Header"/>
    </w:pPr>
    <w:r>
      <w:rPr>
        <w:rFonts w:asciiTheme="minorHAnsi" w:hAnsiTheme="minorHAnsi"/>
        <w:b/>
        <w:noProof/>
        <w:color w:val="35339D"/>
        <w:sz w:val="44"/>
        <w:szCs w:val="24"/>
      </w:rPr>
      <w:drawing>
        <wp:anchor distT="0" distB="0" distL="114300" distR="114300" simplePos="0" relativeHeight="251659264" behindDoc="0" locked="0" layoutInCell="1" allowOverlap="1" wp14:anchorId="20195716" wp14:editId="5886947E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329055" cy="640080"/>
          <wp:effectExtent l="0" t="0" r="444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noProof/>
        <w:color w:val="35339D"/>
        <w:sz w:val="44"/>
        <w:szCs w:val="24"/>
      </w:rPr>
      <w:drawing>
        <wp:anchor distT="0" distB="0" distL="114300" distR="114300" simplePos="0" relativeHeight="251660288" behindDoc="0" locked="0" layoutInCell="1" allowOverlap="1" wp14:anchorId="6B9DBFF2" wp14:editId="74055AE9">
          <wp:simplePos x="0" y="0"/>
          <wp:positionH relativeFrom="margin">
            <wp:align>left</wp:align>
          </wp:positionH>
          <wp:positionV relativeFrom="paragraph">
            <wp:posOffset>121285</wp:posOffset>
          </wp:positionV>
          <wp:extent cx="1310640" cy="640080"/>
          <wp:effectExtent l="0" t="0" r="381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587"/>
    <w:multiLevelType w:val="hybridMultilevel"/>
    <w:tmpl w:val="A7700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64245F"/>
    <w:multiLevelType w:val="hybridMultilevel"/>
    <w:tmpl w:val="9C38A6B8"/>
    <w:lvl w:ilvl="0" w:tplc="2D78CEDE">
      <w:numFmt w:val="bullet"/>
      <w:lvlText w:val="-"/>
      <w:lvlJc w:val="left"/>
      <w:pPr>
        <w:ind w:left="4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" w15:restartNumberingAfterBreak="0">
    <w:nsid w:val="6FD459F9"/>
    <w:multiLevelType w:val="hybridMultilevel"/>
    <w:tmpl w:val="6EF4F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09353">
    <w:abstractNumId w:val="2"/>
  </w:num>
  <w:num w:numId="2" w16cid:durableId="806821614">
    <w:abstractNumId w:val="0"/>
  </w:num>
  <w:num w:numId="3" w16cid:durableId="140976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D"/>
    <w:rsid w:val="000E396F"/>
    <w:rsid w:val="00190E9B"/>
    <w:rsid w:val="003467CA"/>
    <w:rsid w:val="003B76B8"/>
    <w:rsid w:val="004D2926"/>
    <w:rsid w:val="005669A0"/>
    <w:rsid w:val="00607AF2"/>
    <w:rsid w:val="00623352"/>
    <w:rsid w:val="00627EF9"/>
    <w:rsid w:val="00664804"/>
    <w:rsid w:val="006D39CF"/>
    <w:rsid w:val="006F52A2"/>
    <w:rsid w:val="00770365"/>
    <w:rsid w:val="008102B1"/>
    <w:rsid w:val="00850C6D"/>
    <w:rsid w:val="00856D67"/>
    <w:rsid w:val="0086009B"/>
    <w:rsid w:val="00870811"/>
    <w:rsid w:val="008E106D"/>
    <w:rsid w:val="00945584"/>
    <w:rsid w:val="009645B5"/>
    <w:rsid w:val="00991182"/>
    <w:rsid w:val="00B26301"/>
    <w:rsid w:val="00C9646F"/>
    <w:rsid w:val="00D201A5"/>
    <w:rsid w:val="00D96FF5"/>
    <w:rsid w:val="00F42AE7"/>
    <w:rsid w:val="00FE44DC"/>
    <w:rsid w:val="00FE5DCB"/>
    <w:rsid w:val="01ACC05C"/>
    <w:rsid w:val="04368578"/>
    <w:rsid w:val="199FA935"/>
    <w:rsid w:val="1E416807"/>
    <w:rsid w:val="211B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6651E7"/>
  <w15:docId w15:val="{03A06B39-F31D-4B3E-8171-EF802FC6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uperGroteskOT" w:hAnsi="SuperGroteskOT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C6D"/>
    <w:pPr>
      <w:spacing w:after="225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0C6D"/>
    <w:rPr>
      <w:b/>
      <w:bCs/>
    </w:rPr>
  </w:style>
  <w:style w:type="paragraph" w:styleId="ListParagraph">
    <w:name w:val="List Paragraph"/>
    <w:basedOn w:val="Normal"/>
    <w:uiPriority w:val="34"/>
    <w:qFormat/>
    <w:rsid w:val="003B76B8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2630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6301"/>
  </w:style>
  <w:style w:type="paragraph" w:styleId="Footer">
    <w:name w:val="footer"/>
    <w:basedOn w:val="Normal"/>
    <w:link w:val="FooterChar"/>
    <w:uiPriority w:val="99"/>
    <w:unhideWhenUsed/>
    <w:rsid w:val="00B2630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b54eef2522aeb2b422b11ecf1b5d6d3a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ba51f29e9082de0a40bb118a4175ce8e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405D1-4884-4AC4-9CF9-4782C39CF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C4927-AB32-4C1B-A2DC-0E65816B319A}">
  <ds:schemaRefs>
    <ds:schemaRef ds:uri="http://schemas.microsoft.com/office/2006/metadata/properties"/>
    <ds:schemaRef ds:uri="http://purl.org/dc/elements/1.1/"/>
    <ds:schemaRef ds:uri="8fa134ed-2b57-422f-9e7f-8971f0ff1ec1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81d2561-2d62-47be-8026-4680831d8c9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A387B8-49F2-4A5A-BEA3-C1BE60208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Christine Takengny</dc:creator>
  <lastModifiedBy>Isis Ky</lastModifiedBy>
  <revision>4</revision>
  <lastPrinted>2017-04-04T13:45:00.0000000Z</lastPrinted>
  <dcterms:created xsi:type="dcterms:W3CDTF">2024-02-22T12:18:00.0000000Z</dcterms:created>
  <dcterms:modified xsi:type="dcterms:W3CDTF">2025-02-11T11:53:33.8789872Z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