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91DA" w14:textId="6230ADC0" w:rsidR="00B113FE" w:rsidRDefault="003155F6">
      <w:r>
        <w:rPr>
          <w:noProof/>
        </w:rPr>
        <w:drawing>
          <wp:anchor distT="0" distB="0" distL="114300" distR="114300" simplePos="0" relativeHeight="251658240" behindDoc="0" locked="0" layoutInCell="1" allowOverlap="1" wp14:anchorId="28F6B903" wp14:editId="60C637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49650" cy="14839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EE9E5" w14:textId="24C98644" w:rsidR="008B14F1" w:rsidRDefault="008B14F1"/>
    <w:p w14:paraId="6D74EDB9" w14:textId="39D0B75C" w:rsidR="008B14F1" w:rsidRDefault="008B14F1"/>
    <w:p w14:paraId="4B7B7BF1" w14:textId="77777777" w:rsidR="003155F6" w:rsidRDefault="003155F6" w:rsidP="00070E8B">
      <w:pPr>
        <w:pStyle w:val="NormalWeb"/>
        <w:rPr>
          <w:rFonts w:ascii="Helvetica" w:hAnsi="Helvetica"/>
          <w:sz w:val="24"/>
          <w:szCs w:val="24"/>
        </w:rPr>
      </w:pPr>
    </w:p>
    <w:p w14:paraId="740733D9" w14:textId="77777777" w:rsidR="003155F6" w:rsidRDefault="003155F6" w:rsidP="00070E8B">
      <w:pPr>
        <w:pStyle w:val="NormalWeb"/>
        <w:rPr>
          <w:rFonts w:ascii="Helvetica" w:hAnsi="Helvetica"/>
          <w:sz w:val="24"/>
          <w:szCs w:val="24"/>
        </w:rPr>
      </w:pPr>
    </w:p>
    <w:p w14:paraId="34E85854" w14:textId="77777777" w:rsidR="003155F6" w:rsidRDefault="003155F6" w:rsidP="00070E8B">
      <w:pPr>
        <w:pStyle w:val="NormalWeb"/>
        <w:rPr>
          <w:rFonts w:ascii="Helvetica" w:hAnsi="Helvetica"/>
          <w:sz w:val="24"/>
          <w:szCs w:val="24"/>
        </w:rPr>
      </w:pPr>
    </w:p>
    <w:p w14:paraId="2E6E0E0F" w14:textId="535D1480" w:rsidR="00070E8B" w:rsidRPr="00343FD8" w:rsidRDefault="00070E8B" w:rsidP="00070E8B">
      <w:pPr>
        <w:pStyle w:val="NormalWeb"/>
        <w:rPr>
          <w:rFonts w:asciiTheme="minorHAnsi" w:hAnsiTheme="minorHAnsi" w:cstheme="minorHAnsi"/>
          <w:color w:val="333333"/>
        </w:rPr>
      </w:pPr>
      <w:r w:rsidRPr="00343FD8">
        <w:rPr>
          <w:rFonts w:asciiTheme="minorHAnsi" w:hAnsiTheme="minorHAnsi" w:cstheme="minorHAnsi"/>
        </w:rPr>
        <w:t xml:space="preserve">The Griffin Award is designed to support the acquisition or commission of an important work in a craft medium.  The work acquired should play a major role in the museum’s existing collection, and applications are encouraged for work in all applied arts media including, but not limited </w:t>
      </w:r>
      <w:proofErr w:type="gramStart"/>
      <w:r w:rsidRPr="00343FD8">
        <w:rPr>
          <w:rFonts w:asciiTheme="minorHAnsi" w:hAnsiTheme="minorHAnsi" w:cstheme="minorHAnsi"/>
        </w:rPr>
        <w:t>to:</w:t>
      </w:r>
      <w:proofErr w:type="gramEnd"/>
      <w:r w:rsidRPr="00343FD8">
        <w:rPr>
          <w:rFonts w:asciiTheme="minorHAnsi" w:hAnsiTheme="minorHAnsi" w:cstheme="minorHAnsi"/>
        </w:rPr>
        <w:t xml:space="preserve"> ceramics, glass, metal, jewellery, textile, wood and lettering.</w:t>
      </w:r>
    </w:p>
    <w:p w14:paraId="0D8A740B" w14:textId="77777777" w:rsidR="00070E8B" w:rsidRPr="00343FD8" w:rsidRDefault="008B14F1" w:rsidP="008B14F1">
      <w:pPr>
        <w:rPr>
          <w:rFonts w:eastAsia="Times New Roman" w:cstheme="minorHAnsi"/>
        </w:rPr>
      </w:pPr>
      <w:r w:rsidRPr="00343FD8">
        <w:rPr>
          <w:rFonts w:eastAsia="Times New Roman" w:cstheme="minorHAnsi"/>
        </w:rPr>
        <w:t xml:space="preserve">Contemporary Art Society Museum Members are invited to apply with a proposal to acquire work they consider will have a significant impact on their collections. Both UK and international artists/practitioners will be considered. </w:t>
      </w:r>
    </w:p>
    <w:p w14:paraId="5FA21198" w14:textId="54FD6EC9" w:rsidR="008B14F1" w:rsidRPr="00343FD8" w:rsidRDefault="008B14F1" w:rsidP="660D8A2B">
      <w:pPr>
        <w:rPr>
          <w:b/>
          <w:bCs/>
          <w:color w:val="AD322A"/>
        </w:rPr>
      </w:pPr>
      <w:r w:rsidRPr="002669DC">
        <w:t xml:space="preserve">Deadline for applications is </w:t>
      </w:r>
      <w:r w:rsidR="00B3442F" w:rsidRPr="002669DC">
        <w:rPr>
          <w:b/>
          <w:bCs/>
          <w:color w:val="AD322A"/>
        </w:rPr>
        <w:t xml:space="preserve">3 </w:t>
      </w:r>
      <w:r w:rsidR="00070E8B" w:rsidRPr="002669DC">
        <w:rPr>
          <w:b/>
          <w:bCs/>
          <w:color w:val="AD322A"/>
        </w:rPr>
        <w:t>May</w:t>
      </w:r>
      <w:r w:rsidR="5586DA30" w:rsidRPr="002669DC">
        <w:rPr>
          <w:b/>
          <w:bCs/>
          <w:color w:val="AD322A"/>
        </w:rPr>
        <w:t xml:space="preserve"> 202</w:t>
      </w:r>
      <w:r w:rsidR="00B3442F" w:rsidRPr="002669DC">
        <w:rPr>
          <w:b/>
          <w:bCs/>
          <w:color w:val="AD322A"/>
        </w:rPr>
        <w:t>4</w:t>
      </w:r>
      <w:r w:rsidR="21575A39" w:rsidRPr="002669DC">
        <w:rPr>
          <w:b/>
          <w:bCs/>
          <w:color w:val="AD322A"/>
        </w:rPr>
        <w:t>, 10 am</w:t>
      </w:r>
      <w:r w:rsidR="21575A39" w:rsidRPr="11E943DD">
        <w:rPr>
          <w:b/>
          <w:bCs/>
          <w:color w:val="AD322A"/>
        </w:rPr>
        <w:t xml:space="preserve"> </w:t>
      </w:r>
    </w:p>
    <w:p w14:paraId="1B2BCD2C" w14:textId="77777777" w:rsidR="008B14F1" w:rsidRPr="00EC4757" w:rsidRDefault="008B14F1" w:rsidP="008B14F1">
      <w:pPr>
        <w:rPr>
          <w:rFonts w:eastAsia="Times New Roman" w:cstheme="minorHAnsi"/>
          <w:iCs/>
        </w:rPr>
      </w:pPr>
    </w:p>
    <w:p w14:paraId="7A6AC56E" w14:textId="77777777" w:rsidR="008B14F1" w:rsidRPr="00EC4757" w:rsidRDefault="008B14F1" w:rsidP="008B14F1">
      <w:pPr>
        <w:rPr>
          <w:rFonts w:eastAsia="Times New Roman" w:cstheme="minorHAnsi"/>
          <w:b/>
          <w:iCs/>
          <w:color w:val="AD322A"/>
          <w:sz w:val="32"/>
        </w:rPr>
      </w:pPr>
      <w:r w:rsidRPr="00EC4757">
        <w:rPr>
          <w:rFonts w:eastAsia="Times New Roman" w:cstheme="minorHAnsi"/>
          <w:b/>
          <w:iCs/>
          <w:color w:val="AD322A"/>
          <w:sz w:val="32"/>
        </w:rPr>
        <w:t>How to apply</w:t>
      </w:r>
    </w:p>
    <w:p w14:paraId="6D2512DB" w14:textId="77777777" w:rsidR="008B14F1" w:rsidRPr="00EC4757" w:rsidRDefault="008B14F1" w:rsidP="008B14F1">
      <w:pPr>
        <w:rPr>
          <w:rFonts w:eastAsia="Times New Roman" w:cstheme="minorHAnsi"/>
          <w:iCs/>
        </w:rPr>
      </w:pPr>
    </w:p>
    <w:p w14:paraId="58EF5ACE" w14:textId="3BF93434" w:rsidR="00343FD8" w:rsidRDefault="008B14F1" w:rsidP="660D8A2B">
      <w:pPr>
        <w:rPr>
          <w:rFonts w:eastAsia="Times New Roman"/>
        </w:rPr>
      </w:pPr>
      <w:bookmarkStart w:id="0" w:name="_Hlk99541459"/>
      <w:r w:rsidRPr="11E943DD">
        <w:rPr>
          <w:rFonts w:eastAsia="Times New Roman"/>
        </w:rPr>
        <w:t xml:space="preserve">The deadline to apply to the </w:t>
      </w:r>
      <w:r w:rsidR="00070E8B" w:rsidRPr="11E943DD">
        <w:rPr>
          <w:rFonts w:eastAsia="Times New Roman"/>
        </w:rPr>
        <w:t>Griffin</w:t>
      </w:r>
      <w:r w:rsidRPr="11E943DD">
        <w:rPr>
          <w:rFonts w:eastAsia="Times New Roman"/>
        </w:rPr>
        <w:t xml:space="preserve"> Award is </w:t>
      </w:r>
      <w:r w:rsidR="00E060FB">
        <w:rPr>
          <w:rFonts w:eastAsia="Times New Roman"/>
        </w:rPr>
        <w:t>3</w:t>
      </w:r>
      <w:r w:rsidR="00F770A8" w:rsidRPr="11E943DD">
        <w:rPr>
          <w:rFonts w:eastAsia="Times New Roman"/>
        </w:rPr>
        <w:t xml:space="preserve"> May</w:t>
      </w:r>
      <w:r w:rsidR="4FCDB8E3" w:rsidRPr="11E943DD">
        <w:rPr>
          <w:rFonts w:eastAsia="Times New Roman"/>
        </w:rPr>
        <w:t xml:space="preserve"> </w:t>
      </w:r>
      <w:r w:rsidRPr="11E943DD">
        <w:rPr>
          <w:rFonts w:eastAsia="Times New Roman"/>
        </w:rPr>
        <w:t>202</w:t>
      </w:r>
      <w:r w:rsidR="00E060FB">
        <w:rPr>
          <w:rFonts w:eastAsia="Times New Roman"/>
        </w:rPr>
        <w:t>4</w:t>
      </w:r>
      <w:r w:rsidRPr="11E943DD">
        <w:rPr>
          <w:rFonts w:eastAsia="Times New Roman"/>
        </w:rPr>
        <w:t>, 1</w:t>
      </w:r>
      <w:r w:rsidR="00070E8B" w:rsidRPr="11E943DD">
        <w:rPr>
          <w:rFonts w:eastAsia="Times New Roman"/>
        </w:rPr>
        <w:t>0.00</w:t>
      </w:r>
      <w:r w:rsidR="2625B086" w:rsidRPr="11E943DD">
        <w:rPr>
          <w:rFonts w:eastAsia="Times New Roman"/>
        </w:rPr>
        <w:t xml:space="preserve"> </w:t>
      </w:r>
      <w:r w:rsidR="00F770A8" w:rsidRPr="11E943DD">
        <w:rPr>
          <w:rFonts w:eastAsia="Times New Roman"/>
        </w:rPr>
        <w:t>am</w:t>
      </w:r>
      <w:r w:rsidR="47CD6CEA" w:rsidRPr="11E943DD">
        <w:rPr>
          <w:rFonts w:eastAsia="Times New Roman"/>
        </w:rPr>
        <w:t xml:space="preserve">, for questions please contact </w:t>
      </w:r>
      <w:hyperlink r:id="rId9">
        <w:r w:rsidR="47CD6CEA" w:rsidRPr="11E943DD">
          <w:rPr>
            <w:rStyle w:val="Hyperlink"/>
            <w:rFonts w:eastAsia="Times New Roman"/>
          </w:rPr>
          <w:t>Christine@contemporaryartsociety.org</w:t>
        </w:r>
      </w:hyperlink>
      <w:r w:rsidR="47CD6CEA" w:rsidRPr="11E943DD">
        <w:rPr>
          <w:rFonts w:eastAsia="Times New Roman"/>
        </w:rPr>
        <w:t xml:space="preserve"> </w:t>
      </w:r>
    </w:p>
    <w:p w14:paraId="42514C2D" w14:textId="7B968814" w:rsidR="008B14F1" w:rsidRPr="00EC4757" w:rsidRDefault="008B14F1" w:rsidP="1BF45045">
      <w:pPr>
        <w:rPr>
          <w:rFonts w:eastAsia="Times New Roman" w:cstheme="minorHAnsi"/>
          <w:b/>
          <w:bCs/>
        </w:rPr>
      </w:pPr>
      <w:r w:rsidRPr="660D8A2B">
        <w:rPr>
          <w:rFonts w:eastAsia="Times New Roman"/>
        </w:rPr>
        <w:t xml:space="preserve">Applications should be sent to </w:t>
      </w:r>
      <w:hyperlink r:id="rId10">
        <w:r w:rsidRPr="660D8A2B">
          <w:rPr>
            <w:rStyle w:val="Hyperlink"/>
            <w:color w:val="AD322A"/>
          </w:rPr>
          <w:t>specialprojects@contemporaryartsociety.org</w:t>
        </w:r>
      </w:hyperlink>
    </w:p>
    <w:bookmarkEnd w:id="0"/>
    <w:p w14:paraId="7EDE6C5E" w14:textId="179F924B" w:rsidR="660D8A2B" w:rsidRDefault="660D8A2B" w:rsidP="660D8A2B">
      <w:pPr>
        <w:rPr>
          <w:color w:val="AD322A"/>
        </w:rPr>
      </w:pPr>
    </w:p>
    <w:p w14:paraId="3E4C8E40" w14:textId="45281B75" w:rsidR="660D8A2B" w:rsidRDefault="660D8A2B" w:rsidP="660D8A2B">
      <w:pPr>
        <w:rPr>
          <w:color w:val="AD322A"/>
        </w:rPr>
      </w:pPr>
    </w:p>
    <w:p w14:paraId="35375FAF" w14:textId="24262701" w:rsidR="660D8A2B" w:rsidRDefault="660D8A2B">
      <w:r>
        <w:br w:type="page"/>
      </w:r>
    </w:p>
    <w:p w14:paraId="47EA3576" w14:textId="57BC3E9F" w:rsidR="660D8A2B" w:rsidRDefault="660D8A2B" w:rsidP="660D8A2B">
      <w:pPr>
        <w:rPr>
          <w:color w:val="AD322A"/>
        </w:rPr>
      </w:pPr>
    </w:p>
    <w:p w14:paraId="497B8B75" w14:textId="5C6F3400" w:rsidR="660D8A2B" w:rsidRDefault="660D8A2B" w:rsidP="660D8A2B">
      <w:pPr>
        <w:rPr>
          <w:color w:val="AD322A"/>
        </w:rPr>
      </w:pPr>
    </w:p>
    <w:p w14:paraId="50E24028" w14:textId="637E6F69" w:rsidR="421A53BF" w:rsidRDefault="421A53BF" w:rsidP="660D8A2B">
      <w:pPr>
        <w:spacing w:after="200" w:line="276" w:lineRule="auto"/>
        <w:jc w:val="center"/>
        <w:rPr>
          <w:rFonts w:ascii="Gadugi" w:eastAsia="Gadugi" w:hAnsi="Gadugi" w:cs="Gadugi"/>
          <w:color w:val="000000" w:themeColor="text1"/>
        </w:rPr>
      </w:pPr>
      <w:r>
        <w:rPr>
          <w:noProof/>
        </w:rPr>
        <w:drawing>
          <wp:inline distT="0" distB="0" distL="0" distR="0" wp14:anchorId="44B4299F" wp14:editId="62548D86">
            <wp:extent cx="3543300" cy="1476375"/>
            <wp:effectExtent l="0" t="0" r="0" b="0"/>
            <wp:docPr id="834598325" name="Picture 8345983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66045" w14:textId="5B2F4E82" w:rsidR="660D8A2B" w:rsidRDefault="660D8A2B" w:rsidP="660D8A2B">
      <w:pPr>
        <w:spacing w:after="200" w:line="276" w:lineRule="auto"/>
        <w:rPr>
          <w:rFonts w:ascii="Gadugi" w:eastAsia="Gadugi" w:hAnsi="Gadugi" w:cs="Gadugi"/>
          <w:color w:val="000000" w:themeColor="text1"/>
        </w:rPr>
      </w:pPr>
    </w:p>
    <w:p w14:paraId="3065BC9C" w14:textId="4F77E854" w:rsidR="660D8A2B" w:rsidRDefault="660D8A2B" w:rsidP="660D8A2B">
      <w:pPr>
        <w:spacing w:after="200" w:line="276" w:lineRule="auto"/>
      </w:pPr>
    </w:p>
    <w:p w14:paraId="10C4FC74" w14:textId="3453B301" w:rsidR="660D8A2B" w:rsidRDefault="660D8A2B" w:rsidP="660D8A2B">
      <w:pPr>
        <w:spacing w:after="200" w:line="276" w:lineRule="auto"/>
        <w:rPr>
          <w:rFonts w:ascii="Gadugi" w:eastAsia="Gadugi" w:hAnsi="Gadugi" w:cs="Gadugi"/>
          <w:color w:val="000000" w:themeColor="text1"/>
        </w:rPr>
      </w:pPr>
    </w:p>
    <w:p w14:paraId="40181A57" w14:textId="5A993A0D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AD322A"/>
          <w:sz w:val="32"/>
          <w:szCs w:val="32"/>
        </w:rPr>
      </w:pPr>
      <w:r w:rsidRPr="660D8A2B">
        <w:rPr>
          <w:rFonts w:ascii="Calibri" w:eastAsia="Calibri" w:hAnsi="Calibri" w:cs="Calibri"/>
          <w:b/>
          <w:bCs/>
          <w:color w:val="AD322A"/>
          <w:sz w:val="32"/>
          <w:szCs w:val="32"/>
        </w:rPr>
        <w:t>Application Form</w:t>
      </w:r>
    </w:p>
    <w:p w14:paraId="72C6C3E5" w14:textId="7389AD2D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b/>
          <w:bCs/>
          <w:color w:val="000000" w:themeColor="text1"/>
        </w:rPr>
        <w:t xml:space="preserve">Name of applicant: </w:t>
      </w:r>
    </w:p>
    <w:p w14:paraId="7EA179C5" w14:textId="7BBF6518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b/>
          <w:bCs/>
          <w:color w:val="000000" w:themeColor="text1"/>
        </w:rPr>
        <w:t xml:space="preserve">Position within organisation: </w:t>
      </w:r>
    </w:p>
    <w:p w14:paraId="45C4177F" w14:textId="1B05AA84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b/>
          <w:bCs/>
          <w:color w:val="000000" w:themeColor="text1"/>
        </w:rPr>
        <w:t>Name of organisation</w:t>
      </w:r>
      <w:r w:rsidRPr="660D8A2B">
        <w:rPr>
          <w:rFonts w:ascii="Calibri" w:eastAsia="Calibri" w:hAnsi="Calibri" w:cs="Calibri"/>
          <w:color w:val="000000" w:themeColor="text1"/>
        </w:rPr>
        <w:t xml:space="preserve">: </w:t>
      </w:r>
    </w:p>
    <w:p w14:paraId="170D1013" w14:textId="70EEE314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Applicants are invited to make a case for the acquisition of a work by an artist of their choice. In composing your argument applicants are encouraged to consider the following questions: </w:t>
      </w:r>
    </w:p>
    <w:p w14:paraId="01271E30" w14:textId="3195AC4D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Describe how your chosen artist and their work connect to your existing collection, your city or region? </w:t>
      </w:r>
    </w:p>
    <w:p w14:paraId="5E0C4E81" w14:textId="1BFD277F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How would a new acquisition through the Griffin Award benefit your audience? </w:t>
      </w:r>
    </w:p>
    <w:p w14:paraId="769A2F81" w14:textId="7DA72BD2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How would it develop research within the museum further? How would you use it to raise the profile of your museum nationally and internationally? </w:t>
      </w:r>
    </w:p>
    <w:p w14:paraId="6B4990A6" w14:textId="2BA6AF55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Can you describe why the acquisition of a work through the Griffin Award would be of </w:t>
      </w:r>
      <w:proofErr w:type="gramStart"/>
      <w:r w:rsidRPr="660D8A2B">
        <w:rPr>
          <w:rFonts w:ascii="Calibri" w:eastAsia="Calibri" w:hAnsi="Calibri" w:cs="Calibri"/>
          <w:color w:val="000000" w:themeColor="text1"/>
        </w:rPr>
        <w:t>particular value</w:t>
      </w:r>
      <w:proofErr w:type="gramEnd"/>
      <w:r w:rsidRPr="660D8A2B">
        <w:rPr>
          <w:rFonts w:ascii="Calibri" w:eastAsia="Calibri" w:hAnsi="Calibri" w:cs="Calibri"/>
          <w:color w:val="000000" w:themeColor="text1"/>
        </w:rPr>
        <w:t xml:space="preserve"> now? </w:t>
      </w:r>
    </w:p>
    <w:p w14:paraId="17589455" w14:textId="009F8A2E" w:rsidR="660D8A2B" w:rsidRDefault="660D8A2B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962F1ED" w14:textId="6E38D95E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Please do not write more than </w:t>
      </w:r>
      <w:r w:rsidRPr="660D8A2B">
        <w:rPr>
          <w:rFonts w:ascii="Calibri" w:eastAsia="Calibri" w:hAnsi="Calibri" w:cs="Calibri"/>
          <w:b/>
          <w:bCs/>
          <w:color w:val="000000" w:themeColor="text1"/>
        </w:rPr>
        <w:t>500 words</w:t>
      </w:r>
      <w:r w:rsidRPr="660D8A2B">
        <w:rPr>
          <w:rFonts w:ascii="Calibri" w:eastAsia="Calibri" w:hAnsi="Calibri" w:cs="Calibri"/>
          <w:color w:val="000000" w:themeColor="text1"/>
        </w:rPr>
        <w:t>.</w:t>
      </w:r>
    </w:p>
    <w:p w14:paraId="1D575832" w14:textId="37E9C72E" w:rsidR="421A53BF" w:rsidRDefault="421A53BF" w:rsidP="11E943D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8D796B">
        <w:rPr>
          <w:rFonts w:ascii="Calibri" w:eastAsia="Calibri" w:hAnsi="Calibri" w:cs="Calibri"/>
          <w:color w:val="000000" w:themeColor="text1"/>
          <w:highlight w:val="yellow"/>
        </w:rPr>
        <w:t xml:space="preserve">The deadline to apply to the Griffin Award is </w:t>
      </w:r>
      <w:r w:rsidR="00B3442F">
        <w:rPr>
          <w:rFonts w:ascii="Calibri" w:eastAsia="Calibri" w:hAnsi="Calibri" w:cs="Calibri"/>
          <w:color w:val="000000" w:themeColor="text1"/>
          <w:highlight w:val="yellow"/>
        </w:rPr>
        <w:t>3</w:t>
      </w:r>
      <w:r w:rsidRPr="008D796B">
        <w:rPr>
          <w:rFonts w:ascii="Calibri" w:eastAsia="Calibri" w:hAnsi="Calibri" w:cs="Calibri"/>
          <w:color w:val="000000" w:themeColor="text1"/>
          <w:highlight w:val="yellow"/>
        </w:rPr>
        <w:t xml:space="preserve"> May 202</w:t>
      </w:r>
      <w:r w:rsidR="00B3442F">
        <w:rPr>
          <w:rFonts w:ascii="Calibri" w:eastAsia="Calibri" w:hAnsi="Calibri" w:cs="Calibri"/>
          <w:color w:val="000000" w:themeColor="text1"/>
          <w:highlight w:val="yellow"/>
        </w:rPr>
        <w:t>4</w:t>
      </w:r>
      <w:r w:rsidRPr="008D796B">
        <w:rPr>
          <w:rFonts w:ascii="Calibri" w:eastAsia="Calibri" w:hAnsi="Calibri" w:cs="Calibri"/>
          <w:color w:val="000000" w:themeColor="text1"/>
          <w:highlight w:val="yellow"/>
        </w:rPr>
        <w:t>, 10.00</w:t>
      </w:r>
      <w:r w:rsidR="375E3560" w:rsidRPr="008D796B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Pr="008D796B">
        <w:rPr>
          <w:rFonts w:ascii="Calibri" w:eastAsia="Calibri" w:hAnsi="Calibri" w:cs="Calibri"/>
          <w:color w:val="000000" w:themeColor="text1"/>
          <w:highlight w:val="yellow"/>
        </w:rPr>
        <w:t>am</w:t>
      </w:r>
      <w:r w:rsidRPr="11E943DD">
        <w:rPr>
          <w:rFonts w:ascii="Calibri" w:eastAsia="Calibri" w:hAnsi="Calibri" w:cs="Calibri"/>
          <w:color w:val="000000" w:themeColor="text1"/>
        </w:rPr>
        <w:t>.</w:t>
      </w:r>
    </w:p>
    <w:p w14:paraId="4F5DD0F0" w14:textId="07441932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Applications should be sent to </w:t>
      </w:r>
      <w:hyperlink r:id="rId12">
        <w:r w:rsidRPr="660D8A2B">
          <w:rPr>
            <w:rStyle w:val="Hyperlink"/>
            <w:rFonts w:ascii="Calibri" w:eastAsia="Calibri" w:hAnsi="Calibri" w:cs="Calibri"/>
          </w:rPr>
          <w:t>specialprojects@contemporaryartsociety.org</w:t>
        </w:r>
      </w:hyperlink>
    </w:p>
    <w:p w14:paraId="7E20E573" w14:textId="17DF913C" w:rsidR="660D8A2B" w:rsidRDefault="660D8A2B" w:rsidP="660D8A2B">
      <w:pPr>
        <w:rPr>
          <w:color w:val="AD322A"/>
        </w:rPr>
      </w:pPr>
    </w:p>
    <w:p w14:paraId="171726A8" w14:textId="7BDA478E" w:rsidR="008B14F1" w:rsidRDefault="008B14F1"/>
    <w:sectPr w:rsidR="008B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C9B0"/>
    <w:multiLevelType w:val="hybridMultilevel"/>
    <w:tmpl w:val="269CACD0"/>
    <w:lvl w:ilvl="0" w:tplc="4F72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E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29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8F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2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A2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A4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2EEDA"/>
    <w:multiLevelType w:val="hybridMultilevel"/>
    <w:tmpl w:val="A7AC1564"/>
    <w:lvl w:ilvl="0" w:tplc="0A26B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4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0B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C5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0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6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EB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F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1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99FA"/>
    <w:multiLevelType w:val="hybridMultilevel"/>
    <w:tmpl w:val="9D16C0EA"/>
    <w:lvl w:ilvl="0" w:tplc="7D00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25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1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CC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E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DC30"/>
    <w:multiLevelType w:val="hybridMultilevel"/>
    <w:tmpl w:val="63368BD4"/>
    <w:lvl w:ilvl="0" w:tplc="E1760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21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1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0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2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A9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E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C7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7667">
    <w:abstractNumId w:val="3"/>
  </w:num>
  <w:num w:numId="2" w16cid:durableId="642976349">
    <w:abstractNumId w:val="1"/>
  </w:num>
  <w:num w:numId="3" w16cid:durableId="1901548644">
    <w:abstractNumId w:val="0"/>
  </w:num>
  <w:num w:numId="4" w16cid:durableId="1544058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F1"/>
    <w:rsid w:val="00070E8B"/>
    <w:rsid w:val="00107B13"/>
    <w:rsid w:val="002669DC"/>
    <w:rsid w:val="003155F6"/>
    <w:rsid w:val="00343FD8"/>
    <w:rsid w:val="00475203"/>
    <w:rsid w:val="004C4DA9"/>
    <w:rsid w:val="0076529E"/>
    <w:rsid w:val="007F150A"/>
    <w:rsid w:val="008B14F1"/>
    <w:rsid w:val="008D796B"/>
    <w:rsid w:val="00997CF0"/>
    <w:rsid w:val="00B113FE"/>
    <w:rsid w:val="00B3442F"/>
    <w:rsid w:val="00E060FB"/>
    <w:rsid w:val="00EC4757"/>
    <w:rsid w:val="00F770A8"/>
    <w:rsid w:val="10394E44"/>
    <w:rsid w:val="11E943DD"/>
    <w:rsid w:val="1BF45045"/>
    <w:rsid w:val="21575A39"/>
    <w:rsid w:val="22A63560"/>
    <w:rsid w:val="2625B086"/>
    <w:rsid w:val="375E3560"/>
    <w:rsid w:val="3A61432C"/>
    <w:rsid w:val="3BB3BD5B"/>
    <w:rsid w:val="421A53BF"/>
    <w:rsid w:val="4517548E"/>
    <w:rsid w:val="47CD6CEA"/>
    <w:rsid w:val="489E0003"/>
    <w:rsid w:val="4FCDB8E3"/>
    <w:rsid w:val="5586DA30"/>
    <w:rsid w:val="603D3A9A"/>
    <w:rsid w:val="63E7CBEC"/>
    <w:rsid w:val="660D8A2B"/>
    <w:rsid w:val="71898D38"/>
    <w:rsid w:val="7AB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6DC6"/>
  <w15:chartTrackingRefBased/>
  <w15:docId w15:val="{9E690BB6-3405-41BD-B5F8-5C5C31E8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4F1"/>
    <w:rPr>
      <w:b/>
      <w:bCs/>
      <w:strike w:val="0"/>
      <w:dstrike w:val="0"/>
      <w:color w:val="7A693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70E8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cialprojects@contemporaryartsociety.org?subject=Griffin%20Award%20Appl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specialprojects@contemporaryartsociety.org?subject=Griffin%20Award%20Applic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hristine@contemporaryartsocie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8" ma:contentTypeDescription="Create a new document." ma:contentTypeScope="" ma:versionID="60775bec38eafce6c947f0b8b93afa6b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f755573dc10a2d459f4de55f4aa9f935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9BDA7-B3C8-4B39-B2E7-3282D0D4B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09777-5CEC-4252-A75D-C4A7379C77D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81d2561-2d62-47be-8026-4680831d8c91"/>
    <ds:schemaRef ds:uri="8fa134ed-2b57-422f-9e7f-8971f0ff1ec1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351391-B378-45C5-86F1-CC526FF0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Karavadra</dc:creator>
  <cp:keywords/>
  <dc:description/>
  <cp:lastModifiedBy>Christine Takengny</cp:lastModifiedBy>
  <cp:revision>5</cp:revision>
  <cp:lastPrinted>2022-03-31T11:29:00Z</cp:lastPrinted>
  <dcterms:created xsi:type="dcterms:W3CDTF">2024-02-22T10:52:00Z</dcterms:created>
  <dcterms:modified xsi:type="dcterms:W3CDTF">2024-03-04T13:50:00Z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